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3ADC4" w14:textId="0C25D91B" w:rsidR="008C566E" w:rsidRDefault="00342463" w:rsidP="002236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MATH </w:t>
      </w:r>
      <w:r w:rsidR="00360F1B">
        <w:rPr>
          <w:b/>
          <w:sz w:val="24"/>
          <w:szCs w:val="24"/>
        </w:rPr>
        <w:t xml:space="preserve">COURSE PROJECT </w:t>
      </w:r>
      <w:r w:rsidR="000B4A48">
        <w:rPr>
          <w:b/>
          <w:sz w:val="24"/>
          <w:szCs w:val="24"/>
        </w:rPr>
        <w:t>(</w:t>
      </w:r>
      <w:r w:rsidR="0076030B">
        <w:rPr>
          <w:b/>
          <w:sz w:val="24"/>
          <w:szCs w:val="24"/>
        </w:rPr>
        <w:t>PROBABILITY AND INFERENCE</w:t>
      </w:r>
      <w:r w:rsidR="000B4A48">
        <w:rPr>
          <w:b/>
          <w:sz w:val="24"/>
          <w:szCs w:val="24"/>
        </w:rPr>
        <w:t>)</w:t>
      </w:r>
    </w:p>
    <w:p w14:paraId="40A04D7F" w14:textId="77777777" w:rsidR="00FF36B8" w:rsidRDefault="00FF36B8">
      <w:pPr>
        <w:rPr>
          <w:b/>
        </w:rPr>
      </w:pPr>
    </w:p>
    <w:p w14:paraId="60C9D235" w14:textId="77777777" w:rsidR="00BA5D31" w:rsidRDefault="00F65666">
      <w:pPr>
        <w:rPr>
          <w:b/>
        </w:rPr>
      </w:pPr>
      <w:r>
        <w:rPr>
          <w:b/>
        </w:rPr>
        <w:t>HEATLHCARE: MANAGING BEYOND</w:t>
      </w:r>
      <w:r w:rsidR="00A2496D">
        <w:rPr>
          <w:b/>
        </w:rPr>
        <w:t xml:space="preserve"> EXCEPTIONS</w:t>
      </w:r>
    </w:p>
    <w:p w14:paraId="399229A0" w14:textId="3A0F0223" w:rsidR="0065548B" w:rsidRDefault="0065548B" w:rsidP="0065548B">
      <w:pPr>
        <w:spacing w:line="276" w:lineRule="auto"/>
      </w:pPr>
      <w:r>
        <w:t xml:space="preserve">You </w:t>
      </w:r>
      <w:r w:rsidR="00A2496D">
        <w:t xml:space="preserve">are the Assistant Director of </w:t>
      </w:r>
      <w:r w:rsidR="002443F1">
        <w:t xml:space="preserve">Surgical </w:t>
      </w:r>
      <w:r w:rsidR="00A2496D">
        <w:t>Operations for a local hospital.</w:t>
      </w:r>
      <w:r w:rsidR="00F65666">
        <w:t xml:space="preserve">  Over the last several years in your work, you have learned that managing exceptions </w:t>
      </w:r>
      <w:r w:rsidR="00B232FF">
        <w:t xml:space="preserve">in healthcare </w:t>
      </w:r>
      <w:r w:rsidR="00F65666">
        <w:t xml:space="preserve">can be a real challenge.  Outliers in data, rare medical errors, or special circumstances can lead to inefficient processes, higher costs, or worse, distract </w:t>
      </w:r>
      <w:r w:rsidR="00B232FF">
        <w:t xml:space="preserve">health practitioners </w:t>
      </w:r>
      <w:r w:rsidR="00F65666">
        <w:t xml:space="preserve">from overall patient safety and </w:t>
      </w:r>
      <w:r w:rsidR="00B232FF">
        <w:t>achieving the best outcomes</w:t>
      </w:r>
      <w:r w:rsidR="002443F1">
        <w:t xml:space="preserve"> for patients</w:t>
      </w:r>
      <w:r w:rsidR="00F65666">
        <w:t>.</w:t>
      </w:r>
      <w:r w:rsidR="00B232FF">
        <w:t xml:space="preserve">  As part of your role</w:t>
      </w:r>
      <w:r w:rsidR="00182427">
        <w:t>,</w:t>
      </w:r>
      <w:r w:rsidR="00B232FF">
        <w:t xml:space="preserve"> you help unit and area managers analyze data and understand the implications of their data.</w:t>
      </w:r>
      <w:r w:rsidR="00141D34">
        <w:t xml:space="preserve">  Use the attached sample data from this quarter’s surgical patient survey to provide the surgical unit managers with </w:t>
      </w:r>
      <w:r w:rsidR="00844A80">
        <w:t>some</w:t>
      </w:r>
      <w:r w:rsidR="00141D34">
        <w:t xml:space="preserve"> information and insights.</w:t>
      </w:r>
    </w:p>
    <w:p w14:paraId="6E3AB265" w14:textId="77777777" w:rsidR="0065548B" w:rsidRDefault="0065548B">
      <w:pPr>
        <w:rPr>
          <w:b/>
        </w:rPr>
      </w:pPr>
    </w:p>
    <w:p w14:paraId="5CDAB896" w14:textId="2C54FA3A" w:rsidR="00001D67" w:rsidRDefault="00001D67" w:rsidP="00A2496D">
      <w:pPr>
        <w:pStyle w:val="ListParagraph"/>
        <w:numPr>
          <w:ilvl w:val="0"/>
          <w:numId w:val="2"/>
        </w:numPr>
        <w:ind w:left="360"/>
      </w:pPr>
      <w:r>
        <w:t>Summary Statistics:</w:t>
      </w:r>
    </w:p>
    <w:p w14:paraId="4DE841E9" w14:textId="4914BD12" w:rsidR="00001D67" w:rsidRDefault="00161AE5" w:rsidP="00001D67">
      <w:pPr>
        <w:pStyle w:val="ListParagraph"/>
        <w:numPr>
          <w:ilvl w:val="0"/>
          <w:numId w:val="4"/>
        </w:numPr>
      </w:pPr>
      <w:r>
        <w:t xml:space="preserve">Calculate and provide descriptive statistics </w:t>
      </w:r>
      <w:r w:rsidR="004172E8">
        <w:t xml:space="preserve">(mean, standard deviation, median, min, max, N, lower quartile, and upper quartile) </w:t>
      </w:r>
      <w:r>
        <w:t xml:space="preserve">for all six variables in this data set.  </w:t>
      </w:r>
    </w:p>
    <w:p w14:paraId="6235654E" w14:textId="77777777" w:rsidR="00001D67" w:rsidRDefault="00001D67" w:rsidP="00001D67">
      <w:pPr>
        <w:pStyle w:val="ListParagraph"/>
        <w:numPr>
          <w:ilvl w:val="0"/>
          <w:numId w:val="4"/>
        </w:numPr>
      </w:pPr>
      <w:r>
        <w:t>P</w:t>
      </w:r>
      <w:r w:rsidR="00161AE5">
        <w:t>rovide a single comparative boxplot for the quantitative variables</w:t>
      </w:r>
      <w:r>
        <w:t>.</w:t>
      </w:r>
    </w:p>
    <w:p w14:paraId="120839C5" w14:textId="77777777" w:rsidR="00B222C7" w:rsidRDefault="00001D67" w:rsidP="00001D67">
      <w:pPr>
        <w:pStyle w:val="ListParagraph"/>
        <w:numPr>
          <w:ilvl w:val="0"/>
          <w:numId w:val="4"/>
        </w:numPr>
      </w:pPr>
      <w:r>
        <w:t xml:space="preserve">Provide an </w:t>
      </w:r>
      <w:r w:rsidR="00161AE5">
        <w:t>appropriate data visualization for the qualitative variables</w:t>
      </w:r>
      <w:r w:rsidR="004172E8">
        <w:t xml:space="preserve"> (there are two). </w:t>
      </w:r>
    </w:p>
    <w:p w14:paraId="357C3D20" w14:textId="3BED19EC" w:rsidR="009E255D" w:rsidRDefault="00161AE5" w:rsidP="00B222C7">
      <w:pPr>
        <w:pStyle w:val="ListParagraph"/>
        <w:ind w:left="1080"/>
      </w:pPr>
      <w:r>
        <w:br/>
      </w:r>
    </w:p>
    <w:p w14:paraId="7A41BBA7" w14:textId="4DC87220" w:rsidR="00C30355" w:rsidRDefault="00F2101D" w:rsidP="00F2101D">
      <w:pPr>
        <w:pStyle w:val="ListParagraph"/>
        <w:numPr>
          <w:ilvl w:val="0"/>
          <w:numId w:val="2"/>
        </w:numPr>
        <w:ind w:left="360"/>
      </w:pPr>
      <w:r>
        <w:t xml:space="preserve">Use the data provided to calculate the discrete probability distributions for </w:t>
      </w:r>
      <w:r w:rsidRPr="00C30355">
        <w:rPr>
          <w:b/>
        </w:rPr>
        <w:t xml:space="preserve">Overall </w:t>
      </w:r>
      <w:proofErr w:type="gramStart"/>
      <w:r w:rsidRPr="00C30355">
        <w:rPr>
          <w:b/>
        </w:rPr>
        <w:t>Satisfaction,</w:t>
      </w:r>
      <w:proofErr w:type="gramEnd"/>
      <w:r w:rsidRPr="00C30355">
        <w:rPr>
          <w:b/>
        </w:rPr>
        <w:t xml:space="preserve"> Friendliness. Medical Knowledge, and Cleanliness.</w:t>
      </w:r>
      <w:r>
        <w:t xml:space="preserve">  </w:t>
      </w:r>
    </w:p>
    <w:p w14:paraId="0EE83564" w14:textId="77777777" w:rsidR="00360F1B" w:rsidRDefault="00F2101D" w:rsidP="00360F1B">
      <w:pPr>
        <w:spacing w:line="240" w:lineRule="auto"/>
        <w:ind w:left="360"/>
      </w:pPr>
      <w:r>
        <w:t>Provide those distributions below and calculate the following probabilities:</w:t>
      </w:r>
      <w:r w:rsidR="00360F1B">
        <w:t xml:space="preserve"> </w:t>
      </w:r>
    </w:p>
    <w:p w14:paraId="46C8FD5D" w14:textId="07062577" w:rsidR="00F2101D" w:rsidRDefault="00F2101D" w:rsidP="00C30355">
      <w:pPr>
        <w:pStyle w:val="ListParagraph"/>
        <w:ind w:left="360"/>
      </w:pPr>
    </w:p>
    <w:p w14:paraId="270878E7" w14:textId="77777777" w:rsidR="00F2101D" w:rsidRDefault="00F2101D" w:rsidP="00F2101D">
      <w:pPr>
        <w:pStyle w:val="ListParagraph"/>
        <w:numPr>
          <w:ilvl w:val="1"/>
          <w:numId w:val="2"/>
        </w:numPr>
        <w:ind w:left="1080"/>
      </w:pPr>
      <w:r>
        <w:t>That a patient will be very satisfied (overall satisfaction score of 9 or 10)</w:t>
      </w:r>
    </w:p>
    <w:p w14:paraId="0B12FF20" w14:textId="77777777" w:rsidR="00F2101D" w:rsidRDefault="00F2101D" w:rsidP="00F2101D">
      <w:pPr>
        <w:pStyle w:val="ListParagraph"/>
        <w:numPr>
          <w:ilvl w:val="1"/>
          <w:numId w:val="2"/>
        </w:numPr>
        <w:ind w:left="1080"/>
      </w:pPr>
      <w:r>
        <w:t>That a patient would recommend the surgical unit</w:t>
      </w:r>
    </w:p>
    <w:p w14:paraId="72D233DB" w14:textId="77777777" w:rsidR="00F2101D" w:rsidRDefault="00F2101D" w:rsidP="00F2101D">
      <w:pPr>
        <w:pStyle w:val="ListParagraph"/>
        <w:numPr>
          <w:ilvl w:val="1"/>
          <w:numId w:val="2"/>
        </w:numPr>
        <w:ind w:left="1080"/>
      </w:pPr>
      <w:r>
        <w:t>That a patient woul</w:t>
      </w:r>
      <w:r w:rsidR="00B217B3">
        <w:t>d recommend the surgical unit given that</w:t>
      </w:r>
      <w:r>
        <w:t xml:space="preserve"> their surgery had no complications</w:t>
      </w:r>
    </w:p>
    <w:p w14:paraId="051C5279" w14:textId="77777777" w:rsidR="00F2101D" w:rsidRDefault="00F2101D" w:rsidP="00F2101D">
      <w:pPr>
        <w:pStyle w:val="ListParagraph"/>
        <w:numPr>
          <w:ilvl w:val="1"/>
          <w:numId w:val="2"/>
        </w:numPr>
        <w:ind w:left="1080"/>
      </w:pPr>
      <w:r>
        <w:t>That a patient thought the staff was very knowledgeable (score of 9 or 10)</w:t>
      </w:r>
    </w:p>
    <w:p w14:paraId="2A948D74" w14:textId="77777777" w:rsidR="00F2101D" w:rsidRDefault="00F2101D" w:rsidP="00F2101D">
      <w:pPr>
        <w:pStyle w:val="ListParagraph"/>
        <w:numPr>
          <w:ilvl w:val="1"/>
          <w:numId w:val="2"/>
        </w:numPr>
        <w:ind w:left="1080"/>
      </w:pPr>
      <w:r>
        <w:t>That a patient would</w:t>
      </w:r>
      <w:r w:rsidR="00B217B3">
        <w:t xml:space="preserve"> recommend the surgical unit given </w:t>
      </w:r>
      <w:r>
        <w:t>they were very satisfied</w:t>
      </w:r>
    </w:p>
    <w:p w14:paraId="20035609" w14:textId="2F96C88C" w:rsidR="00F2101D" w:rsidRDefault="00F2101D" w:rsidP="00F2101D">
      <w:pPr>
        <w:pStyle w:val="ListParagraph"/>
        <w:numPr>
          <w:ilvl w:val="1"/>
          <w:numId w:val="2"/>
        </w:numPr>
        <w:ind w:left="1080"/>
      </w:pPr>
      <w:r>
        <w:t>That a patient would no</w:t>
      </w:r>
      <w:r w:rsidR="00B217B3">
        <w:t>t recommend the surgical unit given</w:t>
      </w:r>
      <w:r>
        <w:t xml:space="preserve"> they were very unsatisfied</w:t>
      </w:r>
    </w:p>
    <w:p w14:paraId="4698665F" w14:textId="6584AE55" w:rsidR="000C428B" w:rsidRDefault="000C428B" w:rsidP="00F2101D">
      <w:pPr>
        <w:pStyle w:val="ListParagraph"/>
        <w:numPr>
          <w:ilvl w:val="1"/>
          <w:numId w:val="2"/>
        </w:numPr>
        <w:ind w:left="1080"/>
      </w:pPr>
      <w:r>
        <w:t xml:space="preserve">That a patient thought the surgical unit was very clean (score of 9 or 10) </w:t>
      </w:r>
    </w:p>
    <w:p w14:paraId="2E20D08A" w14:textId="77777777" w:rsidR="00B222C7" w:rsidRDefault="00B222C7" w:rsidP="00B222C7">
      <w:pPr>
        <w:pStyle w:val="ListParagraph"/>
        <w:ind w:left="1080"/>
      </w:pPr>
    </w:p>
    <w:p w14:paraId="3B086845" w14:textId="77777777" w:rsidR="00F2101D" w:rsidRDefault="00F2101D" w:rsidP="00F2101D">
      <w:pPr>
        <w:pStyle w:val="ListParagraph"/>
        <w:ind w:left="1080"/>
      </w:pPr>
    </w:p>
    <w:p w14:paraId="4C94E01B" w14:textId="7A6E07D4" w:rsidR="002A10FA" w:rsidRDefault="00F2101D" w:rsidP="00F2101D">
      <w:pPr>
        <w:pStyle w:val="ListParagraph"/>
        <w:numPr>
          <w:ilvl w:val="0"/>
          <w:numId w:val="2"/>
        </w:numPr>
        <w:ind w:left="360"/>
      </w:pPr>
      <w:r>
        <w:t xml:space="preserve">Provide the probability distribution for the number of </w:t>
      </w:r>
      <w:r w:rsidRPr="000C428B">
        <w:rPr>
          <w:u w:val="single"/>
        </w:rPr>
        <w:t>very satisfied</w:t>
      </w:r>
      <w:r>
        <w:t xml:space="preserve"> patients on an average day of 10 surgical patients.</w:t>
      </w:r>
    </w:p>
    <w:p w14:paraId="066638C4" w14:textId="77777777" w:rsidR="002A10FA" w:rsidRDefault="002A10FA">
      <w:r>
        <w:br w:type="page"/>
      </w:r>
    </w:p>
    <w:p w14:paraId="1A9C5939" w14:textId="77777777" w:rsidR="0070342B" w:rsidRDefault="0070342B" w:rsidP="002A10FA">
      <w:pPr>
        <w:pStyle w:val="ListParagraph"/>
        <w:ind w:left="360"/>
      </w:pPr>
    </w:p>
    <w:p w14:paraId="3EC2A0DE" w14:textId="7F941A54" w:rsidR="00161AE5" w:rsidRDefault="00F2014D" w:rsidP="00F2014D">
      <w:pPr>
        <w:pStyle w:val="ListParagraph"/>
        <w:numPr>
          <w:ilvl w:val="0"/>
          <w:numId w:val="2"/>
        </w:numPr>
        <w:ind w:left="360"/>
      </w:pPr>
      <w:r>
        <w:t xml:space="preserve">To help give the unit managers an idea of the accuracy of the information provided, calculate 90% confidence intervals </w:t>
      </w:r>
      <w:r w:rsidRPr="00C30355">
        <w:rPr>
          <w:b/>
        </w:rPr>
        <w:t>for all six variables</w:t>
      </w:r>
      <w:r w:rsidR="00C30355">
        <w:t xml:space="preserve"> in the data set. Then, </w:t>
      </w:r>
      <w:r>
        <w:t>answer the following questions you received from the unit managers:</w:t>
      </w:r>
    </w:p>
    <w:p w14:paraId="4BA233C6" w14:textId="77777777" w:rsidR="00C30355" w:rsidRDefault="00C30355" w:rsidP="00C30355">
      <w:pPr>
        <w:pStyle w:val="ListParagraph"/>
        <w:ind w:left="360"/>
      </w:pPr>
    </w:p>
    <w:p w14:paraId="28A90594" w14:textId="77777777" w:rsidR="00F2014D" w:rsidRDefault="00F2014D" w:rsidP="00F2014D">
      <w:pPr>
        <w:pStyle w:val="ListParagraph"/>
        <w:numPr>
          <w:ilvl w:val="1"/>
          <w:numId w:val="2"/>
        </w:numPr>
        <w:ind w:left="1080"/>
      </w:pPr>
      <w:r>
        <w:t>If the sample size is the same for each variable, why isn’t the margin of error the same?</w:t>
      </w:r>
    </w:p>
    <w:p w14:paraId="7747BFA7" w14:textId="0C274B39" w:rsidR="00F2014D" w:rsidRDefault="00F2014D" w:rsidP="00F2014D">
      <w:pPr>
        <w:pStyle w:val="ListParagraph"/>
        <w:numPr>
          <w:ilvl w:val="1"/>
          <w:numId w:val="2"/>
        </w:numPr>
        <w:ind w:left="1080"/>
      </w:pPr>
      <w:r>
        <w:t>About how much would our accuracy increase</w:t>
      </w:r>
      <w:r w:rsidR="00C30355">
        <w:t>,</w:t>
      </w:r>
      <w:r>
        <w:t xml:space="preserve"> if we were able to increase our research budget and double the quarterly sample size?</w:t>
      </w:r>
    </w:p>
    <w:p w14:paraId="5A7D8BA5" w14:textId="77777777" w:rsidR="00342463" w:rsidRDefault="00342463" w:rsidP="00342463">
      <w:pPr>
        <w:pStyle w:val="ListParagraph"/>
        <w:ind w:left="1080"/>
      </w:pPr>
    </w:p>
    <w:p w14:paraId="16904F0C" w14:textId="77777777" w:rsidR="007F4998" w:rsidRDefault="007F4998" w:rsidP="007F4998">
      <w:pPr>
        <w:pStyle w:val="ListParagraph"/>
        <w:ind w:left="1080"/>
      </w:pPr>
    </w:p>
    <w:p w14:paraId="2210C642" w14:textId="045BB24D" w:rsidR="007F4998" w:rsidRDefault="007F4998" w:rsidP="00223635">
      <w:pPr>
        <w:pStyle w:val="ListParagraph"/>
        <w:numPr>
          <w:ilvl w:val="0"/>
          <w:numId w:val="2"/>
        </w:numPr>
        <w:ind w:left="360"/>
      </w:pPr>
      <w:r>
        <w:t xml:space="preserve">The previous quarter’s averages for each variable are shown below.  </w:t>
      </w:r>
      <w:r w:rsidR="00360F1B">
        <w:t>Conduct an appropriate hypothesis test for each variable to determine if there is a significant increase in this quarter’s averages compared to the last quarter. Use a 10% significance level</w:t>
      </w:r>
      <w:r w:rsidR="000C428B"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45"/>
        <w:gridCol w:w="2250"/>
      </w:tblGrid>
      <w:tr w:rsidR="007F4998" w14:paraId="2AFF0352" w14:textId="77777777" w:rsidTr="007F4998">
        <w:trPr>
          <w:jc w:val="center"/>
        </w:trPr>
        <w:tc>
          <w:tcPr>
            <w:tcW w:w="4495" w:type="dxa"/>
            <w:gridSpan w:val="2"/>
            <w:shd w:val="clear" w:color="auto" w:fill="0070C0"/>
          </w:tcPr>
          <w:p w14:paraId="789298DB" w14:textId="77777777" w:rsidR="007F4998" w:rsidRPr="007F4998" w:rsidRDefault="007F4998" w:rsidP="007F4998">
            <w:pPr>
              <w:pStyle w:val="ListParagraph"/>
              <w:ind w:left="0"/>
              <w:jc w:val="center"/>
              <w:rPr>
                <w:color w:val="FFFFFF" w:themeColor="background1"/>
              </w:rPr>
            </w:pPr>
            <w:r w:rsidRPr="007F4998">
              <w:rPr>
                <w:color w:val="FFFFFF" w:themeColor="background1"/>
              </w:rPr>
              <w:t>Last Quarter’s Result</w:t>
            </w:r>
            <w:r>
              <w:rPr>
                <w:color w:val="FFFFFF" w:themeColor="background1"/>
              </w:rPr>
              <w:t>s</w:t>
            </w:r>
          </w:p>
        </w:tc>
      </w:tr>
      <w:tr w:rsidR="007F4998" w14:paraId="6F253CDC" w14:textId="77777777" w:rsidTr="007F4998">
        <w:trPr>
          <w:jc w:val="center"/>
        </w:trPr>
        <w:tc>
          <w:tcPr>
            <w:tcW w:w="2245" w:type="dxa"/>
          </w:tcPr>
          <w:p w14:paraId="142F1AB6" w14:textId="77777777" w:rsidR="007F4998" w:rsidRDefault="007F4998" w:rsidP="007F4998">
            <w:pPr>
              <w:pStyle w:val="ListParagraph"/>
              <w:ind w:left="0"/>
            </w:pPr>
            <w:r>
              <w:t>Overall Satisfaction</w:t>
            </w:r>
          </w:p>
        </w:tc>
        <w:tc>
          <w:tcPr>
            <w:tcW w:w="2250" w:type="dxa"/>
          </w:tcPr>
          <w:p w14:paraId="6E207B40" w14:textId="77777777" w:rsidR="007F4998" w:rsidRDefault="007F4998" w:rsidP="007F4998">
            <w:pPr>
              <w:pStyle w:val="ListParagraph"/>
              <w:ind w:left="0"/>
              <w:jc w:val="center"/>
            </w:pPr>
            <w:r>
              <w:t>6.80</w:t>
            </w:r>
          </w:p>
        </w:tc>
      </w:tr>
      <w:tr w:rsidR="007F4998" w14:paraId="6AAF6BAC" w14:textId="77777777" w:rsidTr="007F4998">
        <w:trPr>
          <w:jc w:val="center"/>
        </w:trPr>
        <w:tc>
          <w:tcPr>
            <w:tcW w:w="2245" w:type="dxa"/>
          </w:tcPr>
          <w:p w14:paraId="029CB272" w14:textId="77777777" w:rsidR="007F4998" w:rsidRDefault="007F4998" w:rsidP="007F4998">
            <w:pPr>
              <w:pStyle w:val="ListParagraph"/>
              <w:ind w:left="0"/>
            </w:pPr>
            <w:r>
              <w:t>Would Recommend?</w:t>
            </w:r>
          </w:p>
        </w:tc>
        <w:tc>
          <w:tcPr>
            <w:tcW w:w="2250" w:type="dxa"/>
          </w:tcPr>
          <w:p w14:paraId="50766FE4" w14:textId="77777777" w:rsidR="007F4998" w:rsidRDefault="007F4998" w:rsidP="007F4998">
            <w:pPr>
              <w:pStyle w:val="ListParagraph"/>
              <w:ind w:left="0"/>
              <w:jc w:val="center"/>
            </w:pPr>
            <w:r>
              <w:t>12%</w:t>
            </w:r>
          </w:p>
        </w:tc>
      </w:tr>
      <w:tr w:rsidR="007F4998" w14:paraId="5D112C83" w14:textId="77777777" w:rsidTr="007F4998">
        <w:trPr>
          <w:jc w:val="center"/>
        </w:trPr>
        <w:tc>
          <w:tcPr>
            <w:tcW w:w="2245" w:type="dxa"/>
          </w:tcPr>
          <w:p w14:paraId="66C2A144" w14:textId="77777777" w:rsidR="007F4998" w:rsidRDefault="007F4998" w:rsidP="007F4998">
            <w:pPr>
              <w:pStyle w:val="ListParagraph"/>
              <w:ind w:left="0"/>
            </w:pPr>
            <w:r>
              <w:t>Any complications?</w:t>
            </w:r>
          </w:p>
        </w:tc>
        <w:tc>
          <w:tcPr>
            <w:tcW w:w="2250" w:type="dxa"/>
          </w:tcPr>
          <w:p w14:paraId="53B18A3D" w14:textId="77777777" w:rsidR="007F4998" w:rsidRDefault="007F4998" w:rsidP="007F4998">
            <w:pPr>
              <w:pStyle w:val="ListParagraph"/>
              <w:ind w:left="0"/>
              <w:jc w:val="center"/>
            </w:pPr>
            <w:r>
              <w:t>35%</w:t>
            </w:r>
          </w:p>
        </w:tc>
      </w:tr>
      <w:tr w:rsidR="007F4998" w14:paraId="0F4B2D77" w14:textId="77777777" w:rsidTr="007F4998">
        <w:trPr>
          <w:jc w:val="center"/>
        </w:trPr>
        <w:tc>
          <w:tcPr>
            <w:tcW w:w="2245" w:type="dxa"/>
          </w:tcPr>
          <w:p w14:paraId="76E57C12" w14:textId="77777777" w:rsidR="007F4998" w:rsidRDefault="007F4998" w:rsidP="007F4998">
            <w:pPr>
              <w:pStyle w:val="ListParagraph"/>
              <w:ind w:left="0"/>
            </w:pPr>
            <w:r>
              <w:t>Friendliness</w:t>
            </w:r>
          </w:p>
        </w:tc>
        <w:tc>
          <w:tcPr>
            <w:tcW w:w="2250" w:type="dxa"/>
          </w:tcPr>
          <w:p w14:paraId="5CD5C09D" w14:textId="77777777" w:rsidR="007F4998" w:rsidRDefault="007F4998" w:rsidP="007F4998">
            <w:pPr>
              <w:pStyle w:val="ListParagraph"/>
              <w:ind w:left="0"/>
              <w:jc w:val="center"/>
            </w:pPr>
            <w:r>
              <w:t>6.10</w:t>
            </w:r>
          </w:p>
        </w:tc>
      </w:tr>
      <w:tr w:rsidR="007F4998" w14:paraId="1708820B" w14:textId="77777777" w:rsidTr="007F4998">
        <w:trPr>
          <w:jc w:val="center"/>
        </w:trPr>
        <w:tc>
          <w:tcPr>
            <w:tcW w:w="2245" w:type="dxa"/>
          </w:tcPr>
          <w:p w14:paraId="521BED52" w14:textId="77777777" w:rsidR="007F4998" w:rsidRDefault="007F4998" w:rsidP="007F4998">
            <w:pPr>
              <w:pStyle w:val="ListParagraph"/>
              <w:ind w:left="0"/>
            </w:pPr>
            <w:r>
              <w:t>Medical Knowledge</w:t>
            </w:r>
          </w:p>
        </w:tc>
        <w:tc>
          <w:tcPr>
            <w:tcW w:w="2250" w:type="dxa"/>
          </w:tcPr>
          <w:p w14:paraId="146C3A62" w14:textId="77777777" w:rsidR="007F4998" w:rsidRDefault="007F4998" w:rsidP="007F4998">
            <w:pPr>
              <w:pStyle w:val="ListParagraph"/>
              <w:ind w:left="0"/>
              <w:jc w:val="center"/>
            </w:pPr>
            <w:r>
              <w:t>8.35</w:t>
            </w:r>
          </w:p>
        </w:tc>
      </w:tr>
      <w:tr w:rsidR="007F4998" w14:paraId="0EDD5813" w14:textId="77777777" w:rsidTr="007F4998">
        <w:trPr>
          <w:jc w:val="center"/>
        </w:trPr>
        <w:tc>
          <w:tcPr>
            <w:tcW w:w="2245" w:type="dxa"/>
          </w:tcPr>
          <w:p w14:paraId="3C719B91" w14:textId="77777777" w:rsidR="007F4998" w:rsidRDefault="007F4998" w:rsidP="007F4998">
            <w:pPr>
              <w:pStyle w:val="ListParagraph"/>
              <w:ind w:left="0"/>
            </w:pPr>
            <w:r>
              <w:t>Cleanliness</w:t>
            </w:r>
          </w:p>
        </w:tc>
        <w:tc>
          <w:tcPr>
            <w:tcW w:w="2250" w:type="dxa"/>
          </w:tcPr>
          <w:p w14:paraId="6D69CCA9" w14:textId="77777777" w:rsidR="007F4998" w:rsidRDefault="007F4998" w:rsidP="007F4998">
            <w:pPr>
              <w:pStyle w:val="ListParagraph"/>
              <w:ind w:left="0"/>
              <w:jc w:val="center"/>
            </w:pPr>
            <w:r>
              <w:t>7.20</w:t>
            </w:r>
          </w:p>
        </w:tc>
      </w:tr>
    </w:tbl>
    <w:p w14:paraId="5C887AF0" w14:textId="77777777" w:rsidR="007F4998" w:rsidRDefault="007F4998" w:rsidP="007F4998">
      <w:pPr>
        <w:pStyle w:val="ListParagraph"/>
        <w:ind w:left="360"/>
      </w:pPr>
    </w:p>
    <w:sectPr w:rsidR="007F4998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378AD" w14:textId="77777777" w:rsidR="00451359" w:rsidRDefault="00451359" w:rsidP="008C566E">
      <w:pPr>
        <w:spacing w:line="240" w:lineRule="auto"/>
      </w:pPr>
      <w:r>
        <w:separator/>
      </w:r>
    </w:p>
  </w:endnote>
  <w:endnote w:type="continuationSeparator" w:id="0">
    <w:p w14:paraId="5FB9613C" w14:textId="77777777" w:rsidR="00451359" w:rsidRDefault="00451359" w:rsidP="008C56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8E1D1" w14:textId="04713177" w:rsidR="008C566E" w:rsidRDefault="008C566E">
    <w:pPr>
      <w:pStyle w:val="Footer"/>
      <w:jc w:val="right"/>
    </w:pPr>
  </w:p>
  <w:p w14:paraId="542C0E14" w14:textId="4CE11AEF" w:rsidR="008C566E" w:rsidRDefault="008C5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4F88C" w14:textId="77777777" w:rsidR="00451359" w:rsidRDefault="00451359" w:rsidP="008C566E">
      <w:pPr>
        <w:spacing w:line="240" w:lineRule="auto"/>
      </w:pPr>
      <w:r>
        <w:separator/>
      </w:r>
    </w:p>
  </w:footnote>
  <w:footnote w:type="continuationSeparator" w:id="0">
    <w:p w14:paraId="5A5FE02F" w14:textId="77777777" w:rsidR="00451359" w:rsidRDefault="00451359" w:rsidP="008C56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777F1"/>
    <w:multiLevelType w:val="hybridMultilevel"/>
    <w:tmpl w:val="EC643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57C76"/>
    <w:multiLevelType w:val="hybridMultilevel"/>
    <w:tmpl w:val="F99444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4BE27C8"/>
    <w:multiLevelType w:val="hybridMultilevel"/>
    <w:tmpl w:val="8BC81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47321F"/>
    <w:multiLevelType w:val="hybridMultilevel"/>
    <w:tmpl w:val="FE26A7F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5613182">
    <w:abstractNumId w:val="0"/>
  </w:num>
  <w:num w:numId="2" w16cid:durableId="2026438723">
    <w:abstractNumId w:val="2"/>
  </w:num>
  <w:num w:numId="3" w16cid:durableId="744763456">
    <w:abstractNumId w:val="1"/>
  </w:num>
  <w:num w:numId="4" w16cid:durableId="11183329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D31"/>
    <w:rsid w:val="00001D67"/>
    <w:rsid w:val="000333DA"/>
    <w:rsid w:val="00066BA7"/>
    <w:rsid w:val="00090106"/>
    <w:rsid w:val="000A2353"/>
    <w:rsid w:val="000B4A48"/>
    <w:rsid w:val="000C428B"/>
    <w:rsid w:val="00141D34"/>
    <w:rsid w:val="00161AE5"/>
    <w:rsid w:val="00175DC7"/>
    <w:rsid w:val="00182427"/>
    <w:rsid w:val="00194302"/>
    <w:rsid w:val="001B6D1A"/>
    <w:rsid w:val="00223635"/>
    <w:rsid w:val="002443F1"/>
    <w:rsid w:val="00294D35"/>
    <w:rsid w:val="002A10FA"/>
    <w:rsid w:val="002D2E53"/>
    <w:rsid w:val="003215DF"/>
    <w:rsid w:val="00342463"/>
    <w:rsid w:val="003459CC"/>
    <w:rsid w:val="003527B1"/>
    <w:rsid w:val="00360F1B"/>
    <w:rsid w:val="003B5441"/>
    <w:rsid w:val="003D2713"/>
    <w:rsid w:val="004172E8"/>
    <w:rsid w:val="0042645F"/>
    <w:rsid w:val="00451359"/>
    <w:rsid w:val="00492F44"/>
    <w:rsid w:val="004F6D4E"/>
    <w:rsid w:val="005251B7"/>
    <w:rsid w:val="0054657D"/>
    <w:rsid w:val="0058707C"/>
    <w:rsid w:val="005D447B"/>
    <w:rsid w:val="00624DB2"/>
    <w:rsid w:val="0065548B"/>
    <w:rsid w:val="00683F9E"/>
    <w:rsid w:val="006B20A9"/>
    <w:rsid w:val="006B3C04"/>
    <w:rsid w:val="0070342B"/>
    <w:rsid w:val="00714621"/>
    <w:rsid w:val="00744383"/>
    <w:rsid w:val="0075392B"/>
    <w:rsid w:val="0076030B"/>
    <w:rsid w:val="007907FD"/>
    <w:rsid w:val="007D6B22"/>
    <w:rsid w:val="007F3092"/>
    <w:rsid w:val="007F3386"/>
    <w:rsid w:val="007F4998"/>
    <w:rsid w:val="00812F54"/>
    <w:rsid w:val="00844A80"/>
    <w:rsid w:val="00866463"/>
    <w:rsid w:val="0087008C"/>
    <w:rsid w:val="008B131C"/>
    <w:rsid w:val="008C566E"/>
    <w:rsid w:val="009138C3"/>
    <w:rsid w:val="00932175"/>
    <w:rsid w:val="00970B77"/>
    <w:rsid w:val="009B682D"/>
    <w:rsid w:val="009E255D"/>
    <w:rsid w:val="00A16E70"/>
    <w:rsid w:val="00A2496D"/>
    <w:rsid w:val="00A60606"/>
    <w:rsid w:val="00AC6392"/>
    <w:rsid w:val="00B217B3"/>
    <w:rsid w:val="00B222C7"/>
    <w:rsid w:val="00B232FF"/>
    <w:rsid w:val="00B414EA"/>
    <w:rsid w:val="00B50AEB"/>
    <w:rsid w:val="00B51BED"/>
    <w:rsid w:val="00BA5D31"/>
    <w:rsid w:val="00C16518"/>
    <w:rsid w:val="00C30355"/>
    <w:rsid w:val="00C7017A"/>
    <w:rsid w:val="00C77779"/>
    <w:rsid w:val="00C806F9"/>
    <w:rsid w:val="00C92D25"/>
    <w:rsid w:val="00CB07FD"/>
    <w:rsid w:val="00D003B3"/>
    <w:rsid w:val="00D313F1"/>
    <w:rsid w:val="00D761B2"/>
    <w:rsid w:val="00DF1B72"/>
    <w:rsid w:val="00E26927"/>
    <w:rsid w:val="00E4221C"/>
    <w:rsid w:val="00E42D30"/>
    <w:rsid w:val="00E67990"/>
    <w:rsid w:val="00E91194"/>
    <w:rsid w:val="00EA6BC6"/>
    <w:rsid w:val="00EC71BF"/>
    <w:rsid w:val="00EF27B7"/>
    <w:rsid w:val="00F2014D"/>
    <w:rsid w:val="00F2101D"/>
    <w:rsid w:val="00F65666"/>
    <w:rsid w:val="00FF2738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C40DB2"/>
  <w15:chartTrackingRefBased/>
  <w15:docId w15:val="{7F50A1A5-1729-4B57-9251-6A8519D2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7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566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566E"/>
  </w:style>
  <w:style w:type="paragraph" w:styleId="Footer">
    <w:name w:val="footer"/>
    <w:basedOn w:val="Normal"/>
    <w:link w:val="FooterChar"/>
    <w:uiPriority w:val="99"/>
    <w:unhideWhenUsed/>
    <w:rsid w:val="008C566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566E"/>
  </w:style>
  <w:style w:type="paragraph" w:styleId="FootnoteText">
    <w:name w:val="footnote text"/>
    <w:basedOn w:val="Normal"/>
    <w:link w:val="FootnoteTextChar"/>
    <w:uiPriority w:val="99"/>
    <w:semiHidden/>
    <w:unhideWhenUsed/>
    <w:rsid w:val="0087008C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008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7008C"/>
    <w:rPr>
      <w:vertAlign w:val="superscript"/>
    </w:rPr>
  </w:style>
  <w:style w:type="table" w:styleId="TableGrid">
    <w:name w:val="Table Grid"/>
    <w:basedOn w:val="TableNormal"/>
    <w:uiPriority w:val="39"/>
    <w:rsid w:val="007F499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204ABE28377A4B83954FF4AA5FDAF2" ma:contentTypeVersion="3" ma:contentTypeDescription="Create a new document." ma:contentTypeScope="" ma:versionID="8df6dc4e61f13b588139a36fd1ec4a8e">
  <xsd:schema xmlns:xsd="http://www.w3.org/2001/XMLSchema" xmlns:xs="http://www.w3.org/2001/XMLSchema" xmlns:p="http://schemas.microsoft.com/office/2006/metadata/properties" xmlns:ns2="811d3d33-0fde-48de-b579-c5e3f9efe061" targetNamespace="http://schemas.microsoft.com/office/2006/metadata/properties" ma:root="true" ma:fieldsID="bb5f97d545c5d76b154bedf6e163eb95" ns2:_="">
    <xsd:import namespace="811d3d33-0fde-48de-b579-c5e3f9efe0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1d3d33-0fde-48de-b579-c5e3f9efe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D2FDD0-C54A-4943-9FB9-558F3548C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33F949-6D5E-4E22-8D65-9A2E2D65B7ED}">
  <ds:schemaRefs>
    <ds:schemaRef ds:uri="http://schemas.microsoft.com/office/2006/metadata/properties"/>
    <ds:schemaRef ds:uri="6aca5c8d-d365-4fa2-943d-cbda2c70b84c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bc404f70-6358-43f8-bc17-ac759a89fe38"/>
    <ds:schemaRef ds:uri="c925a232-1ddb-4811-91db-6f914c1279b4"/>
    <ds:schemaRef ds:uri="26d6e9eb-49f0-4d69-9332-7ac85ae1a6d5"/>
  </ds:schemaRefs>
</ds:datastoreItem>
</file>

<file path=customXml/itemProps3.xml><?xml version="1.0" encoding="utf-8"?>
<ds:datastoreItem xmlns:ds="http://schemas.openxmlformats.org/officeDocument/2006/customXml" ds:itemID="{2BB97304-ADF4-4C06-8F91-2CAAA3F50F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D3FBDC-AC29-455F-A4E9-78F44E4D19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Johnson;nimet.alpay@franklin.edu</dc:creator>
  <cp:keywords/>
  <dc:description/>
  <cp:lastModifiedBy>Evan Hively</cp:lastModifiedBy>
  <cp:revision>7</cp:revision>
  <dcterms:created xsi:type="dcterms:W3CDTF">2024-06-21T14:42:00Z</dcterms:created>
  <dcterms:modified xsi:type="dcterms:W3CDTF">2025-12-15T17:34:00Z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0cb25ee049bf9a93c8bcb7b334074bb836268a3c7ab6a578df6411cd503f33ff</vt:lpwstr>
  </property>
  <property fmtid="{D5CDD505-2E9C-101B-9397-08002B2CF9AE}" pid="3" name="ContentTypeId">
    <vt:lpwstr>0x0101009C204ABE28377A4B83954FF4AA5FDAF2</vt:lpwstr>
  </property>
</Properties>
</file>